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788FD9" w14:textId="2DB527DA" w:rsidR="00450F49" w:rsidRDefault="00450F49" w:rsidP="00450F49">
      <w:pPr>
        <w:pStyle w:val="NormalWeb"/>
        <w:spacing w:before="0" w:beforeAutospacing="0" w:after="0" w:afterAutospacing="0"/>
      </w:pPr>
      <w:r>
        <w:rPr>
          <w:rFonts w:ascii="Arial" w:hAnsi="Arial" w:cs="Arial"/>
          <w:color w:val="000000"/>
          <w:sz w:val="22"/>
          <w:szCs w:val="22"/>
        </w:rPr>
        <w:t>To keep U</w:t>
      </w:r>
      <w:r w:rsidR="00BB115A">
        <w:rPr>
          <w:rFonts w:ascii="Arial" w:hAnsi="Arial" w:cs="Arial"/>
          <w:color w:val="000000"/>
          <w:sz w:val="22"/>
          <w:szCs w:val="22"/>
        </w:rPr>
        <w:t>nion Repre</w:t>
      </w:r>
      <w:r>
        <w:rPr>
          <w:rFonts w:ascii="Arial" w:hAnsi="Arial" w:cs="Arial"/>
          <w:color w:val="000000"/>
          <w:sz w:val="22"/>
          <w:szCs w:val="22"/>
        </w:rPr>
        <w:t>s</w:t>
      </w:r>
      <w:r w:rsidR="00BB115A">
        <w:rPr>
          <w:rFonts w:ascii="Arial" w:hAnsi="Arial" w:cs="Arial"/>
          <w:color w:val="000000"/>
          <w:sz w:val="22"/>
          <w:szCs w:val="22"/>
        </w:rPr>
        <w:t>entatives</w:t>
      </w:r>
      <w:r>
        <w:rPr>
          <w:rFonts w:ascii="Arial" w:hAnsi="Arial" w:cs="Arial"/>
          <w:color w:val="000000"/>
          <w:sz w:val="22"/>
          <w:szCs w:val="22"/>
        </w:rPr>
        <w:t xml:space="preserve"> updated about the resources and involvement opportunities</w:t>
      </w:r>
    </w:p>
    <w:p w14:paraId="1A33459C" w14:textId="5FA9E7AA" w:rsidR="00450F49" w:rsidRDefault="00450F49" w:rsidP="00450F49">
      <w:pPr>
        <w:pStyle w:val="NormalWeb"/>
        <w:spacing w:before="0" w:beforeAutospacing="0" w:after="0" w:afterAutospacing="0"/>
      </w:pPr>
      <w:r>
        <w:rPr>
          <w:rFonts w:ascii="Arial" w:hAnsi="Arial" w:cs="Arial"/>
          <w:color w:val="000000"/>
          <w:sz w:val="22"/>
          <w:szCs w:val="22"/>
        </w:rPr>
        <w:t xml:space="preserve">Message to </w:t>
      </w:r>
      <w:r w:rsidR="00BB115A">
        <w:rPr>
          <w:rFonts w:ascii="Arial" w:hAnsi="Arial" w:cs="Arial"/>
          <w:color w:val="000000"/>
          <w:sz w:val="22"/>
          <w:szCs w:val="22"/>
        </w:rPr>
        <w:t>Union Representatives</w:t>
      </w:r>
    </w:p>
    <w:p w14:paraId="3C0239FA" w14:textId="0590DDD7" w:rsidR="00450F49" w:rsidRDefault="00450F49" w:rsidP="00450F49">
      <w:pPr>
        <w:pStyle w:val="NormalWeb"/>
        <w:spacing w:before="240" w:beforeAutospacing="0" w:after="240" w:afterAutospacing="0"/>
      </w:pPr>
      <w:r>
        <w:rPr>
          <w:rFonts w:ascii="Arial" w:hAnsi="Arial" w:cs="Arial"/>
          <w:color w:val="4EA72E"/>
          <w:sz w:val="22"/>
          <w:szCs w:val="22"/>
        </w:rPr>
        <w:t xml:space="preserve">This year, Senate Bill 553: Workplace Violence Prevention was passed that requires all California employers to take steps to prevent violence in the workplace.  In compliance with SB 553: Workplace Violence Prevention, </w:t>
      </w:r>
      <w:r>
        <w:rPr>
          <w:rFonts w:ascii="Arial" w:hAnsi="Arial" w:cs="Arial"/>
          <w:color w:val="4EA72E"/>
          <w:sz w:val="22"/>
          <w:szCs w:val="22"/>
          <w:shd w:val="clear" w:color="auto" w:fill="FFFF00"/>
        </w:rPr>
        <w:t>XX</w:t>
      </w:r>
      <w:r>
        <w:rPr>
          <w:rFonts w:ascii="Arial" w:hAnsi="Arial" w:cs="Arial"/>
          <w:color w:val="4EA72E"/>
          <w:sz w:val="22"/>
          <w:szCs w:val="22"/>
        </w:rPr>
        <w:t xml:space="preserve"> District has been working with Schools Insurance Authority (the joint powers authority that handles the district’s self-insured program) to create resources that will help protect our employees from workplace violence.  The resources for implementation of the new Workplace Violence Prevention Plan (WVPP) requirement include but are not limited to the written plan, training materials, addressing overlap between education codes, SB 906 and policies that also address safe schools/workplaces as well as report records and retention requirements.</w:t>
      </w:r>
    </w:p>
    <w:p w14:paraId="3C771086" w14:textId="77777777" w:rsidR="00450F49" w:rsidRDefault="00450F49" w:rsidP="00450F49">
      <w:pPr>
        <w:pStyle w:val="NormalWeb"/>
        <w:spacing w:before="240" w:beforeAutospacing="0" w:after="240" w:afterAutospacing="0"/>
      </w:pPr>
      <w:r>
        <w:rPr>
          <w:rFonts w:ascii="Arial" w:hAnsi="Arial" w:cs="Arial"/>
          <w:color w:val="4EA72E"/>
          <w:sz w:val="22"/>
          <w:szCs w:val="22"/>
        </w:rPr>
        <w:t>As has been in place for many years, all staff are to report hazardous work conditions to Management or to the Injury and Illness Prevention Plan (IIPP) designee.  This additional new WVPP will provide information to all staff about workplace violence and how to report it.</w:t>
      </w:r>
    </w:p>
    <w:p w14:paraId="3EC1C351" w14:textId="77777777" w:rsidR="00450F49" w:rsidRDefault="00450F49" w:rsidP="00450F49">
      <w:pPr>
        <w:pStyle w:val="NormalWeb"/>
        <w:spacing w:before="240" w:beforeAutospacing="0" w:after="240" w:afterAutospacing="0"/>
      </w:pPr>
      <w:r>
        <w:rPr>
          <w:rFonts w:ascii="Arial" w:hAnsi="Arial" w:cs="Arial"/>
          <w:color w:val="4EA72E"/>
          <w:sz w:val="22"/>
          <w:szCs w:val="22"/>
          <w:shd w:val="clear" w:color="auto" w:fill="FFFF00"/>
        </w:rPr>
        <w:t>The XX District designee for questions is XXX</w:t>
      </w:r>
      <w:r>
        <w:rPr>
          <w:rFonts w:ascii="Arial" w:hAnsi="Arial" w:cs="Arial"/>
          <w:color w:val="4EA72E"/>
          <w:sz w:val="22"/>
          <w:szCs w:val="22"/>
        </w:rPr>
        <w:t xml:space="preserve">.  This is advance notice to the Bargaining Units that a link to a PublicSchoolWORKS course will be sent for training and that the district will be sharing information about the opportunity for interactive questions and answers with a person knowledgeable about the plan (date to follow).  </w:t>
      </w:r>
      <w:r>
        <w:rPr>
          <w:rFonts w:ascii="Arial" w:hAnsi="Arial" w:cs="Arial"/>
          <w:color w:val="4EA72E"/>
          <w:sz w:val="22"/>
          <w:szCs w:val="22"/>
          <w:shd w:val="clear" w:color="auto" w:fill="FFFF00"/>
        </w:rPr>
        <w:t>XX</w:t>
      </w:r>
      <w:r>
        <w:rPr>
          <w:rFonts w:ascii="Arial" w:hAnsi="Arial" w:cs="Arial"/>
          <w:color w:val="4EA72E"/>
          <w:sz w:val="22"/>
          <w:szCs w:val="22"/>
        </w:rPr>
        <w:t xml:space="preserve"> District takes safety very seriously and appreciates your partnership and assistance in putting these protections in place.</w:t>
      </w:r>
    </w:p>
    <w:p w14:paraId="2A6EBDB7" w14:textId="77777777" w:rsidR="00450F49" w:rsidRDefault="00450F49" w:rsidP="00450F49">
      <w:pPr>
        <w:pStyle w:val="NormalWeb"/>
        <w:spacing w:before="0" w:beforeAutospacing="0" w:after="0" w:afterAutospacing="0"/>
      </w:pPr>
      <w:r>
        <w:rPr>
          <w:rFonts w:ascii="Arial" w:hAnsi="Arial" w:cs="Arial"/>
          <w:color w:val="000000"/>
          <w:sz w:val="22"/>
          <w:szCs w:val="22"/>
        </w:rPr>
        <w:t>—</w:t>
      </w:r>
    </w:p>
    <w:p w14:paraId="0341720C" w14:textId="67F5578F" w:rsidR="00450F49" w:rsidRDefault="00450F49" w:rsidP="00450F49">
      <w:pPr>
        <w:pStyle w:val="NormalWeb"/>
        <w:spacing w:before="0" w:beforeAutospacing="0" w:after="0" w:afterAutospacing="0"/>
        <w:rPr>
          <w:rFonts w:ascii="Arial" w:hAnsi="Arial" w:cs="Arial"/>
          <w:color w:val="000000"/>
          <w:sz w:val="22"/>
          <w:szCs w:val="22"/>
        </w:rPr>
      </w:pPr>
      <w:r>
        <w:rPr>
          <w:rFonts w:ascii="Arial" w:hAnsi="Arial" w:cs="Arial"/>
          <w:color w:val="000000"/>
          <w:sz w:val="22"/>
          <w:szCs w:val="22"/>
        </w:rPr>
        <w:t>Message to all staff</w:t>
      </w:r>
    </w:p>
    <w:p w14:paraId="04953FE3" w14:textId="77777777" w:rsidR="00450F49" w:rsidRDefault="00450F49" w:rsidP="00450F49">
      <w:pPr>
        <w:pStyle w:val="NormalWeb"/>
        <w:spacing w:before="0" w:beforeAutospacing="0" w:after="0" w:afterAutospacing="0"/>
        <w:rPr>
          <w:rFonts w:ascii="Arial" w:hAnsi="Arial" w:cs="Arial"/>
          <w:color w:val="000000"/>
          <w:sz w:val="22"/>
          <w:szCs w:val="22"/>
        </w:rPr>
      </w:pPr>
    </w:p>
    <w:p w14:paraId="7570CD4D" w14:textId="00C0EEC9" w:rsidR="00450F49" w:rsidRDefault="00450F49" w:rsidP="00450F49">
      <w:pPr>
        <w:pStyle w:val="NormalWeb"/>
        <w:spacing w:before="0" w:beforeAutospacing="0" w:after="0" w:afterAutospacing="0"/>
      </w:pPr>
      <w:r>
        <w:rPr>
          <w:rFonts w:ascii="Arial" w:hAnsi="Arial" w:cs="Arial"/>
          <w:color w:val="000000"/>
          <w:sz w:val="22"/>
          <w:szCs w:val="22"/>
        </w:rPr>
        <w:t>Attention all XX District Staff,</w:t>
      </w:r>
    </w:p>
    <w:p w14:paraId="0380E92E" w14:textId="13593896" w:rsidR="00450F49" w:rsidRDefault="00450F49" w:rsidP="00450F49">
      <w:pPr>
        <w:pStyle w:val="NormalWeb"/>
        <w:spacing w:before="0" w:beforeAutospacing="0" w:after="240" w:afterAutospacing="0"/>
      </w:pPr>
      <w:r>
        <w:rPr>
          <w:rFonts w:ascii="Arial" w:hAnsi="Arial" w:cs="Arial"/>
          <w:color w:val="4EA72E"/>
          <w:sz w:val="22"/>
          <w:szCs w:val="22"/>
        </w:rPr>
        <w:t xml:space="preserve">This year, Senate Bill 553: Workplace Violence Prevention was passed that requires all California employers to take steps to prevent violence in the workplace.  </w:t>
      </w:r>
      <w:r>
        <w:rPr>
          <w:rFonts w:ascii="Arial" w:hAnsi="Arial" w:cs="Arial"/>
          <w:color w:val="4EA72E"/>
          <w:sz w:val="22"/>
          <w:szCs w:val="22"/>
        </w:rPr>
        <w:t xml:space="preserve">In compliance with SB 553: Workplace Violence Prevention, </w:t>
      </w:r>
      <w:r>
        <w:rPr>
          <w:rFonts w:ascii="Arial" w:hAnsi="Arial" w:cs="Arial"/>
          <w:color w:val="4EA72E"/>
          <w:sz w:val="22"/>
          <w:szCs w:val="22"/>
          <w:shd w:val="clear" w:color="auto" w:fill="FFFF00"/>
        </w:rPr>
        <w:t>XX</w:t>
      </w:r>
      <w:r>
        <w:rPr>
          <w:rFonts w:ascii="Arial" w:hAnsi="Arial" w:cs="Arial"/>
          <w:color w:val="4EA72E"/>
          <w:sz w:val="22"/>
          <w:szCs w:val="22"/>
        </w:rPr>
        <w:t xml:space="preserve"> District has been working with Schools Insurance Authority (the joint powers authority that handles the district’s self-insured program) to create resources that will help protect our employees from workplace violence.  The resources for implementation of the new Workplace Violence Prevention Plan (WVPP) requirement include but are not limited to the written plan, training materials, addressing overlap between education codes, SB 906 and policies that also address safe schools/workplaces as well as report records and retention requirements.</w:t>
      </w:r>
    </w:p>
    <w:p w14:paraId="037E33E6" w14:textId="77777777" w:rsidR="00450F49" w:rsidRDefault="00450F49" w:rsidP="00450F49">
      <w:pPr>
        <w:pStyle w:val="NormalWeb"/>
        <w:spacing w:before="240" w:beforeAutospacing="0" w:after="240" w:afterAutospacing="0"/>
      </w:pPr>
      <w:r>
        <w:rPr>
          <w:rFonts w:ascii="Arial" w:hAnsi="Arial" w:cs="Arial"/>
          <w:color w:val="4EA72E"/>
          <w:sz w:val="22"/>
          <w:szCs w:val="22"/>
        </w:rPr>
        <w:t>As has been in place for many years, all staff are to report hazardous work conditions to Management or to the Injury and Illness Prevention Plan (IIPP) designee.  This additional new WVPP will provide information to all staff about workplace violence and how to report it.</w:t>
      </w:r>
    </w:p>
    <w:p w14:paraId="1B99BC26" w14:textId="77777777" w:rsidR="00450F49" w:rsidRDefault="00450F49" w:rsidP="00450F49">
      <w:pPr>
        <w:pStyle w:val="NormalWeb"/>
        <w:spacing w:before="240" w:beforeAutospacing="0" w:after="240" w:afterAutospacing="0"/>
      </w:pPr>
      <w:r>
        <w:rPr>
          <w:rFonts w:ascii="Arial" w:hAnsi="Arial" w:cs="Arial"/>
          <w:color w:val="4EA72E"/>
          <w:sz w:val="22"/>
          <w:szCs w:val="22"/>
          <w:shd w:val="clear" w:color="auto" w:fill="FFFF00"/>
        </w:rPr>
        <w:t>The XX District designee for questions is XXX</w:t>
      </w:r>
      <w:r>
        <w:rPr>
          <w:rFonts w:ascii="Arial" w:hAnsi="Arial" w:cs="Arial"/>
          <w:color w:val="4EA72E"/>
          <w:sz w:val="22"/>
          <w:szCs w:val="22"/>
        </w:rPr>
        <w:t xml:space="preserve">.  This is advance notice to all staff that a link to a PublicSchoolWORKS course will be sent for training and that the district will be sharing information about the opportunity for interactive questions and answers with a person knowledgeable about the plan (date to follow).  </w:t>
      </w:r>
      <w:r>
        <w:rPr>
          <w:rFonts w:ascii="Arial" w:hAnsi="Arial" w:cs="Arial"/>
          <w:color w:val="4EA72E"/>
          <w:sz w:val="22"/>
          <w:szCs w:val="22"/>
          <w:shd w:val="clear" w:color="auto" w:fill="FFFF00"/>
        </w:rPr>
        <w:t>XX</w:t>
      </w:r>
      <w:r>
        <w:rPr>
          <w:rFonts w:ascii="Arial" w:hAnsi="Arial" w:cs="Arial"/>
          <w:color w:val="4EA72E"/>
          <w:sz w:val="22"/>
          <w:szCs w:val="22"/>
        </w:rPr>
        <w:t xml:space="preserve"> District takes safety very seriously and appreciates your partnership and assistance in putting these protections in place.</w:t>
      </w:r>
    </w:p>
    <w:p w14:paraId="5B3E4150" w14:textId="77777777" w:rsidR="00D400A4" w:rsidRDefault="00D400A4"/>
    <w:sectPr w:rsidR="00D400A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F49"/>
    <w:rsid w:val="00153228"/>
    <w:rsid w:val="00450F49"/>
    <w:rsid w:val="004D603E"/>
    <w:rsid w:val="00756491"/>
    <w:rsid w:val="00B77528"/>
    <w:rsid w:val="00BB115A"/>
    <w:rsid w:val="00CD4A0B"/>
    <w:rsid w:val="00D400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4742A"/>
  <w15:chartTrackingRefBased/>
  <w15:docId w15:val="{3F3E62AD-3EC2-4256-B07B-586A83084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0F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0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0F4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0F4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0F4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0F4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0F4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0F4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0F4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0F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0F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0F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0F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0F4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0F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0F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0F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0F49"/>
    <w:rPr>
      <w:rFonts w:eastAsiaTheme="majorEastAsia" w:cstheme="majorBidi"/>
      <w:color w:val="272727" w:themeColor="text1" w:themeTint="D8"/>
    </w:rPr>
  </w:style>
  <w:style w:type="paragraph" w:styleId="Title">
    <w:name w:val="Title"/>
    <w:basedOn w:val="Normal"/>
    <w:next w:val="Normal"/>
    <w:link w:val="TitleChar"/>
    <w:uiPriority w:val="10"/>
    <w:qFormat/>
    <w:rsid w:val="00450F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0F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0F4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0F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0F49"/>
    <w:pPr>
      <w:spacing w:before="160"/>
      <w:jc w:val="center"/>
    </w:pPr>
    <w:rPr>
      <w:i/>
      <w:iCs/>
      <w:color w:val="404040" w:themeColor="text1" w:themeTint="BF"/>
    </w:rPr>
  </w:style>
  <w:style w:type="character" w:customStyle="1" w:styleId="QuoteChar">
    <w:name w:val="Quote Char"/>
    <w:basedOn w:val="DefaultParagraphFont"/>
    <w:link w:val="Quote"/>
    <w:uiPriority w:val="29"/>
    <w:rsid w:val="00450F49"/>
    <w:rPr>
      <w:i/>
      <w:iCs/>
      <w:color w:val="404040" w:themeColor="text1" w:themeTint="BF"/>
    </w:rPr>
  </w:style>
  <w:style w:type="paragraph" w:styleId="ListParagraph">
    <w:name w:val="List Paragraph"/>
    <w:basedOn w:val="Normal"/>
    <w:uiPriority w:val="34"/>
    <w:qFormat/>
    <w:rsid w:val="00450F49"/>
    <w:pPr>
      <w:ind w:left="720"/>
      <w:contextualSpacing/>
    </w:pPr>
  </w:style>
  <w:style w:type="character" w:styleId="IntenseEmphasis">
    <w:name w:val="Intense Emphasis"/>
    <w:basedOn w:val="DefaultParagraphFont"/>
    <w:uiPriority w:val="21"/>
    <w:qFormat/>
    <w:rsid w:val="00450F49"/>
    <w:rPr>
      <w:i/>
      <w:iCs/>
      <w:color w:val="0F4761" w:themeColor="accent1" w:themeShade="BF"/>
    </w:rPr>
  </w:style>
  <w:style w:type="paragraph" w:styleId="IntenseQuote">
    <w:name w:val="Intense Quote"/>
    <w:basedOn w:val="Normal"/>
    <w:next w:val="Normal"/>
    <w:link w:val="IntenseQuoteChar"/>
    <w:uiPriority w:val="30"/>
    <w:qFormat/>
    <w:rsid w:val="00450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0F49"/>
    <w:rPr>
      <w:i/>
      <w:iCs/>
      <w:color w:val="0F4761" w:themeColor="accent1" w:themeShade="BF"/>
    </w:rPr>
  </w:style>
  <w:style w:type="character" w:styleId="IntenseReference">
    <w:name w:val="Intense Reference"/>
    <w:basedOn w:val="DefaultParagraphFont"/>
    <w:uiPriority w:val="32"/>
    <w:qFormat/>
    <w:rsid w:val="00450F49"/>
    <w:rPr>
      <w:b/>
      <w:bCs/>
      <w:smallCaps/>
      <w:color w:val="0F4761" w:themeColor="accent1" w:themeShade="BF"/>
      <w:spacing w:val="5"/>
    </w:rPr>
  </w:style>
  <w:style w:type="paragraph" w:styleId="NormalWeb">
    <w:name w:val="Normal (Web)"/>
    <w:basedOn w:val="Normal"/>
    <w:uiPriority w:val="99"/>
    <w:semiHidden/>
    <w:unhideWhenUsed/>
    <w:rsid w:val="00450F4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7224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474</Words>
  <Characters>2704</Characters>
  <Application>Microsoft Office Word</Application>
  <DocSecurity>0</DocSecurity>
  <Lines>22</Lines>
  <Paragraphs>6</Paragraphs>
  <ScaleCrop>false</ScaleCrop>
  <Company/>
  <LinksUpToDate>false</LinksUpToDate>
  <CharactersWithSpaces>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Serran</dc:creator>
  <cp:keywords/>
  <dc:description/>
  <cp:lastModifiedBy>Jennifer Serran</cp:lastModifiedBy>
  <cp:revision>2</cp:revision>
  <dcterms:created xsi:type="dcterms:W3CDTF">2024-06-19T04:58:00Z</dcterms:created>
  <dcterms:modified xsi:type="dcterms:W3CDTF">2024-06-19T05:02:00Z</dcterms:modified>
</cp:coreProperties>
</file>