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ackground w:color="FFFFFF"/>
  <w:body>
    <w:p w:rsidR="00000000" w:rsidDel="00000000" w:rsidP="00000000" w:rsidRDefault="00000000" w:rsidRPr="00000000">
      <w:pPr>
        <w:contextualSpacing w:val="0"/>
        <w:jc w:val="center"/>
      </w:pPr>
      <w:r w:rsidDel="00000000" w:rsidR="00000000" w:rsidRPr="00000000">
        <w:rPr>
          <w:rFonts w:ascii="Comic Sans MS" w:cs="Comic Sans MS" w:eastAsia="Comic Sans MS" w:hAnsi="Comic Sans MS"/>
          <w:vertAlign w:val="baseline"/>
          <w:rtl w:val="0"/>
        </w:rPr>
        <w:t xml:space="preserve">High Frequency Inspection Form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  <w:jc w:val="center"/>
      </w:pPr>
      <w:r w:rsidDel="00000000" w:rsidR="00000000" w:rsidRPr="00000000">
        <w:rPr>
          <w:rFonts w:ascii="Comic Sans MS" w:cs="Comic Sans MS" w:eastAsia="Comic Sans MS" w:hAnsi="Comic Sans MS"/>
          <w:vertAlign w:val="baseline"/>
          <w:rtl w:val="0"/>
        </w:rPr>
        <w:t xml:space="preserve">District Name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vertAlign w:val="baseline"/>
          <w:rtl w:val="0"/>
        </w:rPr>
        <w:t xml:space="preserve">School:  ___________________________</w:t>
        <w:tab/>
        <w:t xml:space="preserve">Play Area:  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vertAlign w:val="baseline"/>
          <w:rtl w:val="0"/>
        </w:rPr>
        <w:t xml:space="preserve">Inspector Name:  ____________________</w:t>
        <w:tab/>
        <w:t xml:space="preserve">Date: ____ Start/Finish Times _____/_____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vertAlign w:val="baseline"/>
          <w:rtl w:val="0"/>
        </w:rPr>
        <w:t xml:space="preserve">Repairer Name: ______________________</w:t>
        <w:tab/>
        <w:t xml:space="preserve">Date: ____  Start/Finish Times ____/______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Fonts w:ascii="Comic Sans MS" w:cs="Comic Sans MS" w:eastAsia="Comic Sans MS" w:hAnsi="Comic Sans MS"/>
          <w:i w:val="1"/>
          <w:vertAlign w:val="baseline"/>
          <w:rtl w:val="0"/>
        </w:rPr>
        <w:t xml:space="preserve">Codes:  </w:t>
      </w:r>
      <w:r w:rsidDel="00000000" w:rsidR="00000000" w:rsidRPr="00000000">
        <w:rPr>
          <w:rFonts w:ascii="Comic Sans MS" w:cs="Comic Sans MS" w:eastAsia="Comic Sans MS" w:hAnsi="Comic Sans MS"/>
          <w:vertAlign w:val="baseline"/>
          <w:rtl w:val="0"/>
        </w:rPr>
        <w:t xml:space="preserve">1 = okay</w:t>
        <w:tab/>
        <w:t xml:space="preserve">2 = needs maintenance</w:t>
        <w:tab/>
        <w:t xml:space="preserve">3 = request for repair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Fonts w:ascii="Comic Sans MS" w:cs="Comic Sans MS" w:eastAsia="Comic Sans MS" w:hAnsi="Comic Sans MS"/>
          <w:vertAlign w:val="baseline"/>
          <w:rtl w:val="0"/>
        </w:rPr>
        <w:t xml:space="preserve">0 = supervisor notified and work order written </w:t>
        <w:tab/>
        <w:t xml:space="preserve">X = corrective action taken</w:t>
      </w:r>
      <w:r w:rsidDel="00000000" w:rsidR="00000000" w:rsidRPr="00000000">
        <w:rPr>
          <w:rtl w:val="0"/>
        </w:rPr>
      </w:r>
    </w:p>
    <w:tbl>
      <w:tblPr>
        <w:tblStyle w:val="Table1"/>
        <w:bidi w:val="0"/>
        <w:tblW w:w="9828.0" w:type="dxa"/>
        <w:jc w:val="left"/>
        <w:tblInd w:w="-10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122"/>
        <w:gridCol w:w="766"/>
        <w:gridCol w:w="3600"/>
        <w:gridCol w:w="2340"/>
        <w:tblGridChange w:id="0">
          <w:tblGrid>
            <w:gridCol w:w="3122"/>
            <w:gridCol w:w="766"/>
            <w:gridCol w:w="3600"/>
            <w:gridCol w:w="2340"/>
          </w:tblGrid>
        </w:tblGridChange>
      </w:tblGrid>
      <w:tr>
        <w:tc>
          <w:tcPr>
            <w:shd w:fill="a6a6a6"/>
          </w:tcPr>
          <w:p w:rsidR="00000000" w:rsidDel="00000000" w:rsidP="00000000" w:rsidRDefault="00000000" w:rsidRPr="00000000">
            <w:pPr>
              <w:contextualSpacing w:val="0"/>
              <w:jc w:val="center"/>
            </w:pPr>
            <w:r w:rsidDel="00000000" w:rsidR="00000000" w:rsidRPr="00000000">
              <w:rPr>
                <w:rFonts w:ascii="Comic Sans MS" w:cs="Comic Sans MS" w:eastAsia="Comic Sans MS" w:hAnsi="Comic Sans MS"/>
                <w:b w:val="1"/>
                <w:vertAlign w:val="baseline"/>
                <w:rtl w:val="0"/>
              </w:rPr>
              <w:t xml:space="preserve">General Inspection Items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6a6a6"/>
          </w:tcPr>
          <w:p w:rsidR="00000000" w:rsidDel="00000000" w:rsidP="00000000" w:rsidRDefault="00000000" w:rsidRPr="00000000">
            <w:pPr>
              <w:contextualSpacing w:val="0"/>
              <w:jc w:val="center"/>
            </w:pPr>
            <w:r w:rsidDel="00000000" w:rsidR="00000000" w:rsidRPr="00000000">
              <w:rPr>
                <w:rFonts w:ascii="Comic Sans MS" w:cs="Comic Sans MS" w:eastAsia="Comic Sans MS" w:hAnsi="Comic Sans MS"/>
                <w:b w:val="1"/>
                <w:vertAlign w:val="baseline"/>
                <w:rtl w:val="0"/>
              </w:rPr>
              <w:t xml:space="preserve">Code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6a6a6"/>
          </w:tcPr>
          <w:p w:rsidR="00000000" w:rsidDel="00000000" w:rsidP="00000000" w:rsidRDefault="00000000" w:rsidRPr="00000000">
            <w:pPr>
              <w:contextualSpacing w:val="0"/>
              <w:jc w:val="center"/>
            </w:pPr>
            <w:r w:rsidDel="00000000" w:rsidR="00000000" w:rsidRPr="00000000">
              <w:rPr>
                <w:rFonts w:ascii="Comic Sans MS" w:cs="Comic Sans MS" w:eastAsia="Comic Sans MS" w:hAnsi="Comic Sans MS"/>
                <w:b w:val="1"/>
                <w:vertAlign w:val="baseline"/>
                <w:rtl w:val="0"/>
              </w:rPr>
              <w:t xml:space="preserve">Inspection Comments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6a6a6"/>
          </w:tcPr>
          <w:p w:rsidR="00000000" w:rsidDel="00000000" w:rsidP="00000000" w:rsidRDefault="00000000" w:rsidRPr="00000000">
            <w:pPr>
              <w:contextualSpacing w:val="0"/>
              <w:jc w:val="center"/>
            </w:pPr>
            <w:r w:rsidDel="00000000" w:rsidR="00000000" w:rsidRPr="00000000">
              <w:rPr>
                <w:rFonts w:ascii="Comic Sans MS" w:cs="Comic Sans MS" w:eastAsia="Comic Sans MS" w:hAnsi="Comic Sans MS"/>
                <w:b w:val="1"/>
                <w:vertAlign w:val="baseline"/>
                <w:rtl w:val="0"/>
              </w:rPr>
              <w:t xml:space="preserve">Repair Comments</w:t>
            </w: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vertAlign w:val="baseline"/>
                <w:rtl w:val="0"/>
              </w:rPr>
              <w:t xml:space="preserve">Vandalism – damage graffiti, glass, trash, etc.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vertAlign w:val="baseline"/>
                <w:rtl w:val="0"/>
              </w:rPr>
              <w:t xml:space="preserve">Loose or missing hardware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vertAlign w:val="baseline"/>
                <w:rtl w:val="0"/>
              </w:rPr>
              <w:t xml:space="preserve">Chains (kinked, twisted, worn, broken)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vertAlign w:val="baseline"/>
                <w:rtl w:val="0"/>
              </w:rPr>
              <w:t xml:space="preserve">“S” hooks (open, worn)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vertAlign w:val="baseline"/>
                <w:rtl w:val="0"/>
              </w:rPr>
              <w:t xml:space="preserve">Components secure (no loosening)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vertAlign w:val="baseline"/>
                <w:rtl w:val="0"/>
              </w:rPr>
              <w:t xml:space="preserve">Swing seats (cut, cracked, missing)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vertAlign w:val="baseline"/>
                <w:rtl w:val="0"/>
              </w:rPr>
              <w:t xml:space="preserve">Wood (rotten, cracked, missing)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vertAlign w:val="baseline"/>
                <w:rtl w:val="0"/>
              </w:rPr>
              <w:t xml:space="preserve">Remove foreign objects (ropes, chains, wood, etc.)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vertAlign w:val="baseline"/>
                <w:rtl w:val="0"/>
              </w:rPr>
              <w:t xml:space="preserve">Sweep walkways, platforms, steps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vertAlign w:val="baseline"/>
                <w:rtl w:val="0"/>
              </w:rPr>
              <w:t xml:space="preserve">Footers (concrete) exposed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vertAlign w:val="baseline"/>
                <w:rtl w:val="0"/>
              </w:rPr>
              <w:t xml:space="preserve">Standing water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vertAlign w:val="baseline"/>
                <w:rtl w:val="0"/>
              </w:rPr>
              <w:t xml:space="preserve">Objects in surfacing material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vertAlign w:val="baseline"/>
                <w:rtl w:val="0"/>
              </w:rPr>
              <w:t xml:space="preserve">Rake loose surfacing material 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b w:val="1"/>
                <w:vertAlign w:val="baseline"/>
                <w:rtl w:val="0"/>
              </w:rPr>
              <w:t xml:space="preserve">Need Surfacing Material Under: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vertAlign w:val="baseline"/>
                <w:rtl w:val="0"/>
              </w:rPr>
              <w:t xml:space="preserve">Swings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vertAlign w:val="baseline"/>
                <w:rtl w:val="0"/>
              </w:rPr>
              <w:t xml:space="preserve">Climbers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vertAlign w:val="baseline"/>
                <w:rtl w:val="0"/>
              </w:rPr>
              <w:t xml:space="preserve">Slide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  <w:tr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>
            <w:pPr>
              <w:contextualSpacing w:val="0"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Fonts w:ascii="Comic Sans MS" w:cs="Comic Sans MS" w:eastAsia="Comic Sans MS" w:hAnsi="Comic Sans MS"/>
          <w:sz w:val="18"/>
          <w:szCs w:val="18"/>
          <w:vertAlign w:val="baseline"/>
          <w:rtl w:val="0"/>
        </w:rPr>
        <w:t xml:space="preserve">Directions: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1"/>
        </w:numPr>
        <w:ind w:left="720" w:hanging="360"/>
        <w:rPr>
          <w:rFonts w:ascii="Comic Sans MS" w:cs="Comic Sans MS" w:eastAsia="Comic Sans MS" w:hAnsi="Comic Sans MS"/>
          <w:b w:val="0"/>
          <w:sz w:val="18"/>
          <w:szCs w:val="18"/>
        </w:rPr>
      </w:pPr>
      <w:r w:rsidDel="00000000" w:rsidR="00000000" w:rsidRPr="00000000">
        <w:rPr>
          <w:rFonts w:ascii="Comic Sans MS" w:cs="Comic Sans MS" w:eastAsia="Comic Sans MS" w:hAnsi="Comic Sans MS"/>
          <w:sz w:val="18"/>
          <w:szCs w:val="18"/>
          <w:vertAlign w:val="baseline"/>
          <w:rtl w:val="0"/>
        </w:rPr>
        <w:t xml:space="preserve">Indicate condition of components by using the above referenced codes.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1"/>
        </w:numPr>
        <w:ind w:left="720" w:hanging="360"/>
        <w:rPr>
          <w:rFonts w:ascii="Comic Sans MS" w:cs="Comic Sans MS" w:eastAsia="Comic Sans MS" w:hAnsi="Comic Sans MS"/>
          <w:b w:val="0"/>
          <w:sz w:val="18"/>
          <w:szCs w:val="18"/>
        </w:rPr>
      </w:pPr>
      <w:r w:rsidDel="00000000" w:rsidR="00000000" w:rsidRPr="00000000">
        <w:rPr>
          <w:rFonts w:ascii="Comic Sans MS" w:cs="Comic Sans MS" w:eastAsia="Comic Sans MS" w:hAnsi="Comic Sans MS"/>
          <w:sz w:val="18"/>
          <w:szCs w:val="18"/>
          <w:vertAlign w:val="baseline"/>
          <w:rtl w:val="0"/>
        </w:rPr>
        <w:t xml:space="preserve">Describe problem or hazard that is present or repair that is needed.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1"/>
        </w:numPr>
        <w:ind w:left="720" w:hanging="360"/>
        <w:rPr>
          <w:rFonts w:ascii="Comic Sans MS" w:cs="Comic Sans MS" w:eastAsia="Comic Sans MS" w:hAnsi="Comic Sans MS"/>
          <w:b w:val="0"/>
          <w:sz w:val="18"/>
          <w:szCs w:val="18"/>
        </w:rPr>
      </w:pPr>
      <w:r w:rsidDel="00000000" w:rsidR="00000000" w:rsidRPr="00000000">
        <w:rPr>
          <w:rFonts w:ascii="Comic Sans MS" w:cs="Comic Sans MS" w:eastAsia="Comic Sans MS" w:hAnsi="Comic Sans MS"/>
          <w:sz w:val="18"/>
          <w:szCs w:val="18"/>
          <w:vertAlign w:val="baseline"/>
          <w:rtl w:val="0"/>
        </w:rPr>
        <w:t xml:space="preserve">Note the corrective action taken.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numPr>
          <w:ilvl w:val="0"/>
          <w:numId w:val="1"/>
        </w:numPr>
        <w:ind w:left="720" w:hanging="360"/>
        <w:rPr>
          <w:rFonts w:ascii="Comic Sans MS" w:cs="Comic Sans MS" w:eastAsia="Comic Sans MS" w:hAnsi="Comic Sans MS"/>
          <w:b w:val="0"/>
          <w:sz w:val="18"/>
          <w:szCs w:val="18"/>
        </w:rPr>
      </w:pPr>
      <w:r w:rsidDel="00000000" w:rsidR="00000000" w:rsidRPr="00000000">
        <w:rPr>
          <w:rFonts w:ascii="Comic Sans MS" w:cs="Comic Sans MS" w:eastAsia="Comic Sans MS" w:hAnsi="Comic Sans MS"/>
          <w:sz w:val="18"/>
          <w:szCs w:val="18"/>
          <w:vertAlign w:val="baseline"/>
          <w:rtl w:val="0"/>
        </w:rPr>
        <w:t xml:space="preserve">File each inspection report.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ind w:left="360" w:firstLine="0"/>
        <w:contextualSpacing w:val="0"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vertAlign w:val="baseline"/>
          <w:rtl w:val="0"/>
        </w:rPr>
        <w:t xml:space="preserve">Work order numbers (list all that apply)  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contextualSpacing w:val="0"/>
      </w:pPr>
      <w:r w:rsidDel="00000000" w:rsidR="00000000" w:rsidRPr="00000000">
        <w:rPr>
          <w:rFonts w:ascii="Comic Sans MS" w:cs="Comic Sans MS" w:eastAsia="Comic Sans MS" w:hAnsi="Comic Sans MS"/>
          <w:sz w:val="20"/>
          <w:szCs w:val="20"/>
          <w:vertAlign w:val="baseline"/>
          <w:rtl w:val="0"/>
        </w:rPr>
        <w:t xml:space="preserve">Reviewed by ________________________________</w:t>
        <w:tab/>
        <w:t xml:space="preserve">Date: ______________</w:t>
      </w:r>
      <w:r w:rsidDel="00000000" w:rsidR="00000000" w:rsidRPr="00000000">
        <w:rPr>
          <w:rtl w:val="0"/>
        </w:rPr>
      </w:r>
    </w:p>
    <w:sectPr>
      <w:pgSz w:h="15840" w:w="12240"/>
      <w:pgMar w:bottom="720" w:top="1008" w:left="1440" w:right="144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Times New Roman"/>
  <w:font w:name="Arial"/>
  <w:font w:name="Comic Sans MS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abstractNum w:abstractNumId="1">
    <w:lvl w:ilvl="0">
      <w:start w:val="1"/>
      <w:numFmt w:val="decimal"/>
      <w:lvlText w:val="%1."/>
      <w:lvlJc w:val="left"/>
      <w:pPr>
        <w:ind w:left="720" w:firstLine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firstLine="19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414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firstLine="6300"/>
      </w:pPr>
      <w:rPr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isplayBackgroundShape w:val="1"/>
  <w:defaultTabStop w:val="720"/>
  <w:compat>
    <w:compatSetting w:val="14" w:name="compatibilityMode" w:uri="http://schemas.microsoft.com/office/word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vertAlign w:val="baseline"/>
      </w:rPr>
    </w:rPrDefault>
    <w:pPrDefault>
      <w:pPr>
        <w:keepNext w:val="0"/>
        <w:keepLines w:val="0"/>
        <w:widowControl w:val="1"/>
        <w:spacing w:after="0" w:before="0" w:line="240" w:lineRule="auto"/>
        <w:ind w:left="0" w:right="0" w:firstLine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60" w:before="240" w:line="240" w:lineRule="auto"/>
    </w:pPr>
    <w:rPr>
      <w:rFonts w:ascii="Arial" w:cs="Arial" w:eastAsia="Arial" w:hAnsi="Arial"/>
      <w:b w:val="1"/>
      <w:sz w:val="32"/>
      <w:szCs w:val="32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0" w:line="240" w:lineRule="auto"/>
      <w:jc w:val="center"/>
    </w:pPr>
    <w:rPr>
      <w:rFonts w:ascii="Comic Sans MS" w:cs="Comic Sans MS" w:eastAsia="Comic Sans MS" w:hAnsi="Comic Sans MS"/>
      <w:b w:val="1"/>
      <w:sz w:val="24"/>
      <w:szCs w:val="24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  <w:contextualSpacing w:val="1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  <w:contextualSpacing w:val="1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  <w:contextualSpacing w:val="1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  <w:contextualSpacing w:val="1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  <w:contextualSpacing w:val="1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  <w:contextualSpacing w:val="1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/>
    <w:tblStylePr w:type="band1Vert"/>
    <w:tblStylePr w:type="band2Horz"/>
    <w:tblStylePr w:type="band2Vert"/>
    <w:tblStylePr w:type="firstCol"/>
    <w:tblStylePr w:type="firstRow"/>
    <w:tblStylePr w:type="lastCol"/>
    <w:tblStylePr w:type="lastRow"/>
    <w:tblStylePr w:type="neCell"/>
    <w:tblStylePr w:type="nwCell"/>
    <w:tblStylePr w:type="seCell"/>
    <w:tblStylePr w:type="swCell"/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numbering" Target="numbering.xml"/><Relationship Id="rId4" Type="http://schemas.openxmlformats.org/officeDocument/2006/relationships/styles" Target="styles.xml"/></Relationships>
</file>